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FC" w:rsidRDefault="00DC04A1" w:rsidP="00DC04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20  de Febrero  de 2014 se llevará a cabo la segunda etapa de la audiencia pública sobre el estudio del código de procedimiento penal de la provincia.</w:t>
      </w:r>
    </w:p>
    <w:p w:rsidR="00DC04A1" w:rsidRDefault="00DC04A1" w:rsidP="00DC04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Contaremos con la presencia de diversos expositores y además destacadas personalidades del pensamiento Jurídico Argentino.</w:t>
      </w:r>
    </w:p>
    <w:p w:rsidR="00DC04A1" w:rsidRDefault="00DC04A1" w:rsidP="00DC04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visitará el Dr. Daniel </w:t>
      </w:r>
      <w:proofErr w:type="spellStart"/>
      <w:r>
        <w:rPr>
          <w:rFonts w:ascii="Arial" w:hAnsi="Arial" w:cs="Arial"/>
        </w:rPr>
        <w:t>Erbetta</w:t>
      </w:r>
      <w:proofErr w:type="spellEnd"/>
      <w:r>
        <w:rPr>
          <w:rFonts w:ascii="Arial" w:hAnsi="Arial" w:cs="Arial"/>
        </w:rPr>
        <w:t>, Vocal de la Corte Suprema de Justicia de la provincia de Santa Fe, el cual expondrá sobre la importancia política de la reforma del código en cuestión.</w:t>
      </w:r>
    </w:p>
    <w:p w:rsidR="00DC04A1" w:rsidRDefault="00DC04A1" w:rsidP="00DC04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Estará también, el Dr. Mario Juliano, quien se desempeña como Juez del Tribunal Criminal de </w:t>
      </w:r>
      <w:proofErr w:type="spellStart"/>
      <w:r>
        <w:rPr>
          <w:rFonts w:ascii="Arial" w:hAnsi="Arial" w:cs="Arial"/>
        </w:rPr>
        <w:t>Necochea</w:t>
      </w:r>
      <w:proofErr w:type="spellEnd"/>
      <w:r>
        <w:rPr>
          <w:rFonts w:ascii="Arial" w:hAnsi="Arial" w:cs="Arial"/>
        </w:rPr>
        <w:t xml:space="preserve"> y es presidente de la Asociación de Pensamiento Penal de la Argentina, el que disertará en referencia al rol del Juicio por Jurados.</w:t>
      </w:r>
    </w:p>
    <w:p w:rsidR="00DC04A1" w:rsidRPr="00DC04A1" w:rsidRDefault="00DC04A1" w:rsidP="00DC04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hará presente también el Dr. Gustavo Iglesias, quien es miembro de la defensoría general de la Nación, nos ilustrará realizando una exposición, atendiendo a la importancia de un Ministerio Público de la Defensa autónomo en el nuevo procedimiento penal.</w:t>
      </w:r>
    </w:p>
    <w:sectPr w:rsidR="00DC04A1" w:rsidRPr="00DC04A1" w:rsidSect="00833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4A1"/>
    <w:rsid w:val="008332FC"/>
    <w:rsid w:val="00DC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2014-02-14T17:01:00Z</dcterms:created>
  <dcterms:modified xsi:type="dcterms:W3CDTF">2014-02-14T17:09:00Z</dcterms:modified>
</cp:coreProperties>
</file>